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Business model contest application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„StartUPP! PULS”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Poznan University of Life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 Embassy and Consulate in Poland grant initiative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Last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tel. number.: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Major: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 and degree of your study: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Why am I applying to this contest (max 200 characters including space)?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participation in innovation and entrepreneurship initiatives organized by the University in the past (max 700 characters including space):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participation in innovation and entrepreneurship initiatives organized outside the University in the past (max 700 characters including space):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so far job experience (internships, summer job, practice) or other professional activities (max 700 characters including space):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308.5714285714286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shd w:fill="f8f9fa" w:val="clear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shd w:fill="f8f9fa" w:val="clear"/>
          <w:rtl w:val="0"/>
        </w:rPr>
        <w:t xml:space="preserve">I hereby declare that I am familiar with the rules of participation in the competition in the project "StartUPP! PULS” and confirm the veracity of the data presented in this application. At the same time, I declare that I consent to the processing of my personal data by the Poznań University of Life Sciences regarding the activities undertaken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42"/>
          <w:szCs w:val="42"/>
          <w:shd w:fill="f8f9f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shd w:fill="f8f9fa" w:val="clear"/>
          <w:rtl w:val="0"/>
        </w:rPr>
        <w:t xml:space="preserve">in the project "StartUPP! PULSE". I am aware that the processing of personal data also includes making them available to third parties in regards to the implementation of the above-mentioned purpose. At the same time, I indicate that I am familiar with the principles of personal data processing by the Poznań University of Life Sciences, including the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42"/>
          <w:szCs w:val="42"/>
          <w:shd w:fill="f8f9f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shd w:fill="f8f9fa" w:val="clear"/>
          <w:rtl w:val="0"/>
        </w:rPr>
        <w:t xml:space="preserve">Center for Innovation and Technology Transfer, and I have no objections in this respect.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j5vdusimud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Poznań,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Applicant's 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32"/>
          <w:szCs w:val="32"/>
          <w:shd w:fill="f8f9fa" w:val="clear"/>
          <w:rtl w:val="0"/>
        </w:rPr>
        <w:t xml:space="preserve">ASSESSMENT OF THE EVALUATING COMMITTEE</w:t>
      </w:r>
    </w:p>
    <w:p w:rsidR="00000000" w:rsidDel="00000000" w:rsidP="00000000" w:rsidRDefault="00000000" w:rsidRPr="00000000" w14:paraId="00000022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45"/>
        <w:gridCol w:w="1385"/>
        <w:tblGridChange w:id="0">
          <w:tblGrid>
            <w:gridCol w:w="7645"/>
            <w:gridCol w:w="1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participation in innovation and entrepreneurship initiatives organized by the University in the past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(max 5 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participation in innovation and entrepreneurship initiatives organized outside the University in the past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(max 5 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job experience (internships, summer job, practice) or other professional activities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(max 5 pts)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Poznań,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Evaluating Committee Signatures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348" w:left="1417" w:right="1417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9410700</wp:posOffset>
              </wp:positionV>
              <wp:extent cx="847725" cy="462280"/>
              <wp:effectExtent b="0" l="0" r="0" t="0"/>
              <wp:wrapNone/>
              <wp:docPr id="1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MERGEFORMAT1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9410700</wp:posOffset>
              </wp:positionV>
              <wp:extent cx="847725" cy="462280"/>
              <wp:effectExtent b="0" l="0" r="0" t="0"/>
              <wp:wrapNone/>
              <wp:docPr id="1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725" cy="462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Program Grantów Ambasady i Konsulatu Stanów Zjednoczonych w Polsce:</w:t>
      <w:br w:type="textWrapping"/>
      <w:t xml:space="preserve"> U.S. Embassy and Consulate in Poland grants program-Innovation and entrepreneurship support in Poland </w:t>
      <w:br w:type="textWrapping"/>
      <w:t xml:space="preserve">(#WAW-NOFO-FY22-03)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2258695</wp:posOffset>
          </wp:positionH>
          <wp:positionV relativeFrom="paragraph">
            <wp:posOffset>-730247</wp:posOffset>
          </wp:positionV>
          <wp:extent cx="2053666" cy="1295665"/>
          <wp:effectExtent b="0" l="0" r="0" t="0"/>
          <wp:wrapNone/>
          <wp:docPr descr="https://ciitt.up.poznan.pl/images/articles/bcc91ac89104dc9b4989ac52b8e96f89.png" id="113" name="image1.png"/>
          <a:graphic>
            <a:graphicData uri="http://schemas.openxmlformats.org/drawingml/2006/picture">
              <pic:pic>
                <pic:nvPicPr>
                  <pic:cNvPr descr="https://ciitt.up.poznan.pl/images/articles/bcc91ac89104dc9b4989ac52b8e96f89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3666" cy="1295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4311015</wp:posOffset>
          </wp:positionH>
          <wp:positionV relativeFrom="paragraph">
            <wp:posOffset>-432432</wp:posOffset>
          </wp:positionV>
          <wp:extent cx="1706699" cy="647700"/>
          <wp:effectExtent b="0" l="0" r="0" t="0"/>
          <wp:wrapNone/>
          <wp:docPr descr="C:\Users\user\Desktop\PROJEKT AMBASADA\Logo i banery START UPP PULS\START UPP PULS\Logo START UPP PULS\START UPP PULS cmyk A.jpg" id="114" name="image3.jpg"/>
          <a:graphic>
            <a:graphicData uri="http://schemas.openxmlformats.org/drawingml/2006/picture">
              <pic:pic>
                <pic:nvPicPr>
                  <pic:cNvPr descr="C:\Users\user\Desktop\PROJEKT AMBASADA\Logo i banery START UPP PULS\START UPP PULS\Logo START UPP PULS\START UPP PULS cmyk A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6699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-44447</wp:posOffset>
          </wp:positionH>
          <wp:positionV relativeFrom="paragraph">
            <wp:posOffset>-357502</wp:posOffset>
          </wp:positionV>
          <wp:extent cx="1799590" cy="503555"/>
          <wp:effectExtent b="0" l="0" r="0" t="0"/>
          <wp:wrapSquare wrapText="bothSides" distB="0" distT="0" distL="114300" distR="114300"/>
          <wp:docPr id="1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9590" cy="5035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CA0632"/>
    <w:pPr>
      <w:ind w:left="720"/>
      <w:contextualSpacing w:val="1"/>
    </w:pPr>
  </w:style>
  <w:style w:type="paragraph" w:styleId="Default" w:customStyle="1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x-none" w:val="x-none"/>
    </w:rPr>
  </w:style>
  <w:style w:type="character" w:styleId="TekstpodstawowyZnak" w:customStyle="1">
    <w:name w:val="Tekst podstawowy Znak"/>
    <w:basedOn w:val="Domylnaczcionkaakapitu"/>
    <w:link w:val="Tekstpodstawowy"/>
    <w:rsid w:val="00AF783A"/>
    <w:rPr>
      <w:rFonts w:ascii="Times New Roman" w:cs="Times New Roman" w:eastAsia="Times New Roman" w:hAnsi="Times New Roman"/>
      <w:sz w:val="24"/>
      <w:szCs w:val="20"/>
      <w:lang w:eastAsia="x-none" w:val="x-none"/>
    </w:rPr>
  </w:style>
  <w:style w:type="paragraph" w:styleId="Nagwek">
    <w:name w:val="header"/>
    <w:basedOn w:val="Normalny"/>
    <w:link w:val="NagwekZnak"/>
    <w:unhideWhenUsed w:val="1"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 w:val="1"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F5279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47F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47F11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542E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542E0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542E0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286E14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C711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ck5tc7lVLy/tNYAHtG8mYm6zA==">AMUW2mVJ+G3bv0u0zNvth2IlSU98ZWu8PMvMpUBA2yovO6xNB5/nYt/Z0gLlKZNWBFa2QNDlYeNEwPowB8YymSEsMylW4kJ5QbyH0fY8d8sER/MW02RaKtF1e72UgnA1MOu4QaRk85Ch9Dlgc/nFZe0TDIyTmB7SaQ==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2022-11-29T23:30:00Z</dcterms:created>
  <dc:creator>Izabela Pietrzak-Abucewicz</dc:creator>
</cp:coreProperties>
</file>